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33" w:rsidRDefault="00A86B33" w:rsidP="00A86B33">
      <w:pPr>
        <w:pStyle w:val="a5"/>
        <w:jc w:val="right"/>
      </w:pPr>
      <w:r>
        <w:rPr>
          <w:rFonts w:ascii="Times New Roman" w:hAnsi="Times New Roman"/>
          <w:szCs w:val="24"/>
        </w:rPr>
        <w:t>Утверждаю:</w:t>
      </w:r>
    </w:p>
    <w:p w:rsidR="00A86B33" w:rsidRDefault="00A86B33" w:rsidP="00A86B33">
      <w:pPr>
        <w:pStyle w:val="a5"/>
        <w:jc w:val="right"/>
      </w:pPr>
      <w:r>
        <w:rPr>
          <w:rFonts w:ascii="Times New Roman" w:hAnsi="Times New Roman"/>
          <w:szCs w:val="24"/>
        </w:rPr>
        <w:t>Директор ФГБУ</w:t>
      </w:r>
    </w:p>
    <w:p w:rsidR="00A86B33" w:rsidRDefault="00A86B33" w:rsidP="00A86B33">
      <w:pPr>
        <w:pStyle w:val="a5"/>
        <w:jc w:val="right"/>
      </w:pPr>
      <w:r>
        <w:rPr>
          <w:rFonts w:ascii="Times New Roman" w:hAnsi="Times New Roman"/>
          <w:szCs w:val="24"/>
        </w:rPr>
        <w:t>«Государственный заповедник</w:t>
      </w:r>
    </w:p>
    <w:p w:rsidR="00A86B33" w:rsidRDefault="00A86B33" w:rsidP="00A86B33">
      <w:pPr>
        <w:pStyle w:val="a5"/>
        <w:jc w:val="right"/>
      </w:pPr>
      <w:r>
        <w:rPr>
          <w:rFonts w:ascii="Times New Roman" w:hAnsi="Times New Roman"/>
          <w:szCs w:val="24"/>
        </w:rPr>
        <w:t xml:space="preserve"> «Ростовский»</w:t>
      </w:r>
    </w:p>
    <w:p w:rsidR="00A86B33" w:rsidRDefault="00A86B33" w:rsidP="00A86B33">
      <w:pPr>
        <w:pStyle w:val="a5"/>
        <w:jc w:val="right"/>
        <w:rPr>
          <w:rFonts w:ascii="Times New Roman" w:hAnsi="Times New Roman"/>
          <w:szCs w:val="24"/>
        </w:rPr>
      </w:pPr>
    </w:p>
    <w:p w:rsidR="00A86B33" w:rsidRDefault="00A86B33" w:rsidP="00A86B33">
      <w:pPr>
        <w:pStyle w:val="a5"/>
        <w:jc w:val="right"/>
      </w:pPr>
      <w:r>
        <w:rPr>
          <w:rFonts w:ascii="Times New Roman" w:hAnsi="Times New Roman"/>
          <w:szCs w:val="24"/>
        </w:rPr>
        <w:t xml:space="preserve">          Клец Л.В.</w:t>
      </w:r>
    </w:p>
    <w:p w:rsidR="00A86B33" w:rsidRDefault="00A86B33" w:rsidP="00A86B33">
      <w:pPr>
        <w:pStyle w:val="a5"/>
        <w:jc w:val="right"/>
        <w:rPr>
          <w:rFonts w:ascii="Times New Roman" w:hAnsi="Times New Roman"/>
          <w:szCs w:val="24"/>
        </w:rPr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  <w:tabs>
          <w:tab w:val="left" w:pos="2977"/>
        </w:tabs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86B33" w:rsidRDefault="00A86B33" w:rsidP="00A86B33">
      <w:pPr>
        <w:pStyle w:val="a5"/>
        <w:jc w:val="center"/>
      </w:pPr>
      <w:r>
        <w:rPr>
          <w:rFonts w:ascii="Times New Roman" w:hAnsi="Times New Roman"/>
          <w:b/>
          <w:sz w:val="32"/>
          <w:szCs w:val="32"/>
        </w:rPr>
        <w:t>о творческом конкурсе</w:t>
      </w:r>
    </w:p>
    <w:p w:rsidR="006F20C4" w:rsidRDefault="00A86B33" w:rsidP="00A86B33">
      <w:pPr>
        <w:pStyle w:val="a3"/>
        <w:spacing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6F20C4">
        <w:rPr>
          <w:rFonts w:ascii="Times New Roman" w:hAnsi="Times New Roman"/>
          <w:b/>
          <w:color w:val="00000A"/>
          <w:sz w:val="24"/>
          <w:szCs w:val="24"/>
        </w:rPr>
        <w:t>«ЭКОБИЖ</w:t>
      </w:r>
      <w:r w:rsidR="000757E8">
        <w:rPr>
          <w:rFonts w:ascii="Times New Roman" w:hAnsi="Times New Roman"/>
          <w:b/>
          <w:color w:val="00000A"/>
          <w:sz w:val="24"/>
          <w:szCs w:val="24"/>
        </w:rPr>
        <w:t>У</w:t>
      </w:r>
      <w:r w:rsidRPr="006F20C4">
        <w:rPr>
          <w:rFonts w:ascii="Times New Roman" w:hAnsi="Times New Roman"/>
          <w:b/>
          <w:color w:val="00000A"/>
          <w:sz w:val="24"/>
          <w:szCs w:val="24"/>
        </w:rPr>
        <w:t xml:space="preserve">ТЕРИЯ» в рамках акции </w:t>
      </w:r>
    </w:p>
    <w:p w:rsidR="00A86B33" w:rsidRPr="006F20C4" w:rsidRDefault="00A86B33" w:rsidP="00A86B33">
      <w:pPr>
        <w:pStyle w:val="a3"/>
        <w:spacing w:line="240" w:lineRule="auto"/>
        <w:jc w:val="center"/>
        <w:rPr>
          <w:sz w:val="24"/>
          <w:szCs w:val="24"/>
        </w:rPr>
      </w:pPr>
      <w:r w:rsidRPr="006F20C4">
        <w:rPr>
          <w:rFonts w:ascii="Times New Roman" w:hAnsi="Times New Roman"/>
          <w:b/>
          <w:color w:val="00000A"/>
          <w:sz w:val="24"/>
          <w:szCs w:val="24"/>
        </w:rPr>
        <w:t>«С</w:t>
      </w:r>
      <w:r w:rsidR="006F20C4" w:rsidRPr="006F20C4">
        <w:rPr>
          <w:rFonts w:ascii="Times New Roman" w:hAnsi="Times New Roman"/>
          <w:b/>
          <w:color w:val="00000A"/>
          <w:sz w:val="24"/>
          <w:szCs w:val="24"/>
        </w:rPr>
        <w:t xml:space="preserve">ОХРАНИМ </w:t>
      </w:r>
      <w:r w:rsidRPr="006F20C4">
        <w:rPr>
          <w:rFonts w:ascii="Times New Roman" w:hAnsi="Times New Roman"/>
          <w:b/>
          <w:color w:val="00000A"/>
          <w:sz w:val="24"/>
          <w:szCs w:val="24"/>
        </w:rPr>
        <w:t>П</w:t>
      </w:r>
      <w:r w:rsidR="006F20C4" w:rsidRPr="006F20C4">
        <w:rPr>
          <w:rFonts w:ascii="Times New Roman" w:hAnsi="Times New Roman"/>
          <w:b/>
          <w:color w:val="00000A"/>
          <w:sz w:val="24"/>
          <w:szCs w:val="24"/>
        </w:rPr>
        <w:t>ЕРВОЦВЕТЫ</w:t>
      </w:r>
      <w:r w:rsidRPr="006F20C4">
        <w:rPr>
          <w:rFonts w:ascii="Times New Roman" w:hAnsi="Times New Roman"/>
          <w:b/>
          <w:color w:val="00000A"/>
          <w:sz w:val="24"/>
          <w:szCs w:val="24"/>
        </w:rPr>
        <w:t>»</w:t>
      </w: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  <w:jc w:val="right"/>
      </w:pPr>
    </w:p>
    <w:p w:rsidR="00A86B33" w:rsidRDefault="00A86B33" w:rsidP="00A86B33">
      <w:pPr>
        <w:pStyle w:val="Standard"/>
      </w:pPr>
      <w:r>
        <w:rPr>
          <w:rFonts w:ascii="Times New Roman" w:hAnsi="Times New Roman" w:cs="Times New Roman"/>
          <w:i/>
        </w:rPr>
        <w:t xml:space="preserve"> Составител</w:t>
      </w:r>
      <w:r w:rsidR="004F70F1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:</w:t>
      </w:r>
    </w:p>
    <w:p w:rsidR="004F70F1" w:rsidRDefault="00A86B33" w:rsidP="00A86B33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4F70F1">
        <w:rPr>
          <w:rFonts w:ascii="Times New Roman" w:hAnsi="Times New Roman" w:cs="Times New Roman"/>
          <w:i/>
        </w:rPr>
        <w:t>Медянникова Н. М. – зам. директора по экологическому просвещению.</w:t>
      </w:r>
      <w:r>
        <w:rPr>
          <w:rFonts w:ascii="Times New Roman" w:hAnsi="Times New Roman" w:cs="Times New Roman"/>
          <w:i/>
        </w:rPr>
        <w:t xml:space="preserve">                    </w:t>
      </w:r>
    </w:p>
    <w:p w:rsidR="00A86B33" w:rsidRDefault="004F70F1" w:rsidP="00A86B33">
      <w:pPr>
        <w:pStyle w:val="Standard"/>
      </w:pPr>
      <w:r>
        <w:rPr>
          <w:rFonts w:ascii="Times New Roman" w:hAnsi="Times New Roman" w:cs="Times New Roman"/>
          <w:i/>
        </w:rPr>
        <w:t xml:space="preserve">    </w:t>
      </w:r>
      <w:r w:rsidR="00A86B33">
        <w:rPr>
          <w:rFonts w:ascii="Times New Roman" w:hAnsi="Times New Roman" w:cs="Times New Roman"/>
          <w:i/>
        </w:rPr>
        <w:t>Добрицкая В.В. - методист заповедника по экологическому просвещению.</w:t>
      </w:r>
    </w:p>
    <w:p w:rsidR="00A86B33" w:rsidRDefault="00A86B33" w:rsidP="00A86B33">
      <w:pPr>
        <w:pStyle w:val="Standard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A86B33" w:rsidRDefault="00A86B33" w:rsidP="00A86B33">
      <w:pPr>
        <w:pStyle w:val="Standard"/>
      </w:pPr>
    </w:p>
    <w:p w:rsidR="00A86B33" w:rsidRDefault="00A86B33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A5" w:rsidRDefault="00C447A5" w:rsidP="00A86B3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  <w:bookmarkStart w:id="0" w:name="_GoBack"/>
      <w:bookmarkEnd w:id="0"/>
    </w:p>
    <w:p w:rsidR="00A86B33" w:rsidRDefault="00A86B33" w:rsidP="00A86B33">
      <w:pPr>
        <w:pStyle w:val="Standard"/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творческого конкурса</w:t>
      </w:r>
    </w:p>
    <w:p w:rsidR="00A86B33" w:rsidRPr="00DA7F7D" w:rsidRDefault="00A86B33" w:rsidP="00A86B33">
      <w:pPr>
        <w:pStyle w:val="a3"/>
        <w:spacing w:line="240" w:lineRule="auto"/>
        <w:jc w:val="center"/>
      </w:pPr>
      <w:r w:rsidRPr="00DA7F7D">
        <w:rPr>
          <w:rFonts w:ascii="Times New Roman" w:eastAsia="Calibri" w:hAnsi="Times New Roman" w:cs="Calibri"/>
          <w:b/>
          <w:bCs/>
          <w:iCs/>
          <w:color w:val="00000A"/>
          <w:sz w:val="28"/>
          <w:szCs w:val="28"/>
        </w:rPr>
        <w:t>«</w:t>
      </w:r>
      <w:r w:rsidR="000757E8">
        <w:rPr>
          <w:rFonts w:ascii="Times New Roman" w:eastAsia="Calibri" w:hAnsi="Times New Roman" w:cs="Calibri"/>
          <w:b/>
          <w:bCs/>
          <w:iCs/>
          <w:color w:val="00000A"/>
          <w:sz w:val="24"/>
          <w:szCs w:val="24"/>
        </w:rPr>
        <w:t>ЭКОБИ</w:t>
      </w:r>
      <w:r w:rsidRPr="00DA7F7D">
        <w:rPr>
          <w:rFonts w:ascii="Times New Roman" w:eastAsia="Calibri" w:hAnsi="Times New Roman" w:cs="Calibri"/>
          <w:b/>
          <w:bCs/>
          <w:iCs/>
          <w:color w:val="00000A"/>
          <w:sz w:val="24"/>
          <w:szCs w:val="24"/>
        </w:rPr>
        <w:t>Ж</w:t>
      </w:r>
      <w:r w:rsidR="000757E8">
        <w:rPr>
          <w:rFonts w:ascii="Times New Roman" w:eastAsia="Calibri" w:hAnsi="Times New Roman" w:cs="Calibri"/>
          <w:b/>
          <w:bCs/>
          <w:iCs/>
          <w:color w:val="00000A"/>
          <w:sz w:val="24"/>
          <w:szCs w:val="24"/>
        </w:rPr>
        <w:t>У</w:t>
      </w:r>
      <w:r w:rsidRPr="00DA7F7D">
        <w:rPr>
          <w:rFonts w:ascii="Times New Roman" w:eastAsia="Calibri" w:hAnsi="Times New Roman" w:cs="Calibri"/>
          <w:b/>
          <w:bCs/>
          <w:iCs/>
          <w:color w:val="00000A"/>
          <w:sz w:val="24"/>
          <w:szCs w:val="24"/>
        </w:rPr>
        <w:t>ТЕРИЯ</w:t>
      </w:r>
      <w:r w:rsidRPr="00DA7F7D">
        <w:rPr>
          <w:rFonts w:ascii="Times New Roman" w:eastAsia="Calibri" w:hAnsi="Times New Roman" w:cs="Calibri"/>
          <w:b/>
          <w:bCs/>
          <w:iCs/>
          <w:color w:val="00000A"/>
          <w:sz w:val="28"/>
          <w:szCs w:val="28"/>
        </w:rPr>
        <w:t>»</w:t>
      </w: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/>
          <w:b/>
        </w:rPr>
        <w:t>1. Общие положения</w:t>
      </w:r>
    </w:p>
    <w:p w:rsidR="00A86B33" w:rsidRDefault="00A86B33" w:rsidP="00A86B33">
      <w:pPr>
        <w:pStyle w:val="Standard"/>
        <w:ind w:left="426" w:hanging="426"/>
        <w:jc w:val="both"/>
      </w:pPr>
      <w:r>
        <w:rPr>
          <w:color w:val="00000A"/>
        </w:rPr>
        <w:t xml:space="preserve">1.1 Региональный творческий конкурс </w:t>
      </w:r>
      <w:r>
        <w:rPr>
          <w:b/>
          <w:color w:val="00000A"/>
          <w:sz w:val="28"/>
          <w:szCs w:val="28"/>
        </w:rPr>
        <w:t>«</w:t>
      </w:r>
      <w:r>
        <w:rPr>
          <w:b/>
          <w:color w:val="00000A"/>
        </w:rPr>
        <w:t>ЭКОБИЖ</w:t>
      </w:r>
      <w:r w:rsidR="000757E8">
        <w:rPr>
          <w:b/>
          <w:color w:val="00000A"/>
        </w:rPr>
        <w:t>У</w:t>
      </w:r>
      <w:r>
        <w:rPr>
          <w:b/>
          <w:color w:val="00000A"/>
        </w:rPr>
        <w:t>ТЕРИЯ</w:t>
      </w:r>
      <w:r>
        <w:rPr>
          <w:b/>
          <w:color w:val="00000A"/>
          <w:sz w:val="28"/>
          <w:szCs w:val="28"/>
        </w:rPr>
        <w:t>»</w:t>
      </w:r>
      <w:r>
        <w:rPr>
          <w:color w:val="00000A"/>
        </w:rPr>
        <w:t xml:space="preserve"> (далее – </w:t>
      </w:r>
      <w:r>
        <w:rPr>
          <w:b/>
          <w:color w:val="00000A"/>
        </w:rPr>
        <w:t>Конкурс</w:t>
      </w:r>
      <w:r>
        <w:rPr>
          <w:color w:val="00000A"/>
        </w:rPr>
        <w:t>) проводится в рамках эколого - просветительских мероприятий.</w:t>
      </w:r>
    </w:p>
    <w:p w:rsidR="00A86B33" w:rsidRDefault="00A86B33" w:rsidP="00A86B33">
      <w:pPr>
        <w:pStyle w:val="a3"/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1.2 Организатор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7101E">
        <w:rPr>
          <w:rFonts w:ascii="Times New Roman" w:hAnsi="Times New Roman" w:cs="Times New Roman"/>
          <w:color w:val="00000A"/>
          <w:sz w:val="24"/>
          <w:szCs w:val="24"/>
        </w:rPr>
        <w:t xml:space="preserve">ФГБУ «Государственный природный биосферный заповедник «Ростовский»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Организатор</w:t>
      </w:r>
      <w:r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/>
          <w:b/>
        </w:rPr>
        <w:t>2. Цели и задачи конкурса</w:t>
      </w:r>
    </w:p>
    <w:p w:rsidR="00A86B33" w:rsidRDefault="00A86B33" w:rsidP="00A86B33">
      <w:pPr>
        <w:pStyle w:val="a3"/>
        <w:spacing w:after="0"/>
        <w:ind w:left="426" w:hanging="426"/>
        <w:jc w:val="both"/>
      </w:pPr>
      <w:r>
        <w:rPr>
          <w:color w:val="00000A"/>
          <w:sz w:val="24"/>
          <w:szCs w:val="24"/>
        </w:rPr>
        <w:t>2.1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color w:val="00000A"/>
          <w:sz w:val="24"/>
          <w:szCs w:val="24"/>
          <w:shd w:val="clear" w:color="auto" w:fill="FFFFFF"/>
        </w:rPr>
        <w:t>Создание условий для творческой реализации потенциала, развитие художественного вкуса, фантазии, трудолюбия, инициативы, стремления к активной деятельности участников Конкурса.</w:t>
      </w:r>
    </w:p>
    <w:p w:rsidR="00A86B33" w:rsidRDefault="00A86B33" w:rsidP="00A86B33">
      <w:pPr>
        <w:pStyle w:val="a3"/>
        <w:spacing w:after="0"/>
        <w:ind w:left="426" w:hanging="426"/>
        <w:jc w:val="both"/>
      </w:pPr>
      <w:r>
        <w:rPr>
          <w:color w:val="00000A"/>
          <w:sz w:val="24"/>
          <w:szCs w:val="24"/>
        </w:rPr>
        <w:t>2.2 Воспитание чувства любви к природе, умения ценить красоту окружающего мира, привлечение внимания к проблемам охраны окружающей среды.</w:t>
      </w:r>
    </w:p>
    <w:p w:rsidR="00A86B33" w:rsidRDefault="00A86B33" w:rsidP="00A86B33">
      <w:pPr>
        <w:pStyle w:val="Standard"/>
        <w:widowControl w:val="0"/>
        <w:shd w:val="clear" w:color="auto" w:fill="FFFFFF"/>
        <w:tabs>
          <w:tab w:val="left" w:pos="802"/>
        </w:tabs>
        <w:spacing w:line="346" w:lineRule="exact"/>
        <w:jc w:val="both"/>
      </w:pPr>
      <w:r>
        <w:rPr>
          <w:rFonts w:ascii="Times New Roman" w:hAnsi="Times New Roman"/>
          <w:spacing w:val="-1"/>
        </w:rPr>
        <w:t xml:space="preserve">2.3. </w:t>
      </w:r>
      <w:r>
        <w:rPr>
          <w:rFonts w:ascii="Times New Roman" w:hAnsi="Times New Roman"/>
        </w:rPr>
        <w:t>Проведение публичной выставки работ.</w:t>
      </w: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 w:cs="Times New Roman"/>
          <w:b/>
        </w:rPr>
        <w:t>3</w:t>
      </w:r>
      <w:r w:rsidR="00551703">
        <w:rPr>
          <w:rFonts w:ascii="Times New Roman" w:hAnsi="Times New Roman"/>
          <w:b/>
        </w:rPr>
        <w:t>. Участники конкурса</w:t>
      </w:r>
    </w:p>
    <w:p w:rsidR="00A86B33" w:rsidRDefault="00A86B33" w:rsidP="00A86B33">
      <w:pPr>
        <w:pStyle w:val="a3"/>
        <w:spacing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3.1  Конкурс проводится по следующим возрастным категориям:</w:t>
      </w:r>
    </w:p>
    <w:p w:rsidR="00A86B33" w:rsidRDefault="00A86B33" w:rsidP="00A86B33">
      <w:pPr>
        <w:pStyle w:val="Standard"/>
        <w:jc w:val="both"/>
      </w:pPr>
      <w:r>
        <w:t>- от 7 до 12 лет;</w:t>
      </w:r>
    </w:p>
    <w:p w:rsidR="00A86B33" w:rsidRDefault="00A86B33" w:rsidP="00A86B33">
      <w:pPr>
        <w:pStyle w:val="Standard"/>
        <w:jc w:val="both"/>
      </w:pPr>
      <w:r>
        <w:t>- от 13 до 17 лет;</w:t>
      </w:r>
    </w:p>
    <w:p w:rsidR="00A86B33" w:rsidRDefault="00A86B33" w:rsidP="00A86B33">
      <w:pPr>
        <w:pStyle w:val="a3"/>
        <w:spacing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18 и старше.</w:t>
      </w:r>
    </w:p>
    <w:p w:rsidR="00A86B33" w:rsidRPr="00B63554" w:rsidRDefault="00A86B33" w:rsidP="00A86B33">
      <w:pPr>
        <w:pStyle w:val="a3"/>
        <w:spacing w:after="0"/>
        <w:rPr>
          <w:b/>
        </w:rPr>
      </w:pPr>
      <w:r w:rsidRPr="00B63554">
        <w:rPr>
          <w:rStyle w:val="a6"/>
          <w:b w:val="0"/>
          <w:color w:val="00000A"/>
          <w:sz w:val="24"/>
          <w:szCs w:val="24"/>
        </w:rPr>
        <w:t>3.2. На Конкурс принимаются только индивидуальные работы.</w:t>
      </w:r>
    </w:p>
    <w:p w:rsidR="00A86B33" w:rsidRDefault="00A86B33" w:rsidP="00A86B33">
      <w:pPr>
        <w:pStyle w:val="a3"/>
        <w:spacing w:after="0"/>
        <w:jc w:val="both"/>
        <w:rPr>
          <w:color w:val="00000A"/>
          <w:sz w:val="16"/>
          <w:szCs w:val="16"/>
        </w:rPr>
      </w:pPr>
    </w:p>
    <w:p w:rsidR="00A86B33" w:rsidRDefault="00A86B33" w:rsidP="00A86B3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551703">
        <w:rPr>
          <w:rFonts w:ascii="Times New Roman" w:hAnsi="Times New Roman"/>
          <w:b/>
        </w:rPr>
        <w:t>.Номинации конкура.</w:t>
      </w:r>
    </w:p>
    <w:p w:rsidR="00551703" w:rsidRDefault="00551703" w:rsidP="00551703">
      <w:pPr>
        <w:pStyle w:val="Standard"/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  <w:shd w:val="clear" w:color="auto" w:fill="FFFFFF"/>
        </w:rPr>
        <w:t>Самая оригинальная работа.</w:t>
      </w:r>
      <w:r>
        <w:rPr>
          <w:rFonts w:ascii="Times New Roman" w:hAnsi="Times New Roman"/>
          <w:shd w:val="clear" w:color="auto" w:fill="FFFF00"/>
        </w:rPr>
        <w:br/>
      </w:r>
      <w:r>
        <w:rPr>
          <w:rFonts w:ascii="Times New Roman" w:hAnsi="Times New Roman"/>
          <w:shd w:val="clear" w:color="auto" w:fill="FFFFFF"/>
        </w:rPr>
        <w:t xml:space="preserve">4.2. Изящество исполнения и мастерство. </w:t>
      </w:r>
      <w:r>
        <w:rPr>
          <w:rFonts w:ascii="Times New Roman" w:hAnsi="Times New Roman"/>
          <w:shd w:val="clear" w:color="auto" w:fill="FFFF00"/>
        </w:rPr>
        <w:br/>
      </w:r>
      <w:r>
        <w:rPr>
          <w:rFonts w:ascii="Times New Roman" w:hAnsi="Times New Roman"/>
          <w:shd w:val="clear" w:color="auto" w:fill="FFFFFF"/>
        </w:rPr>
        <w:t>4.3. Приз зрительских симпатий.</w:t>
      </w:r>
      <w:r>
        <w:rPr>
          <w:rFonts w:ascii="Times New Roman" w:hAnsi="Times New Roman"/>
        </w:rPr>
        <w:br/>
      </w:r>
    </w:p>
    <w:p w:rsidR="00A86B33" w:rsidRDefault="00A86B33" w:rsidP="00551703">
      <w:pPr>
        <w:pStyle w:val="a4"/>
        <w:ind w:left="360"/>
        <w:rPr>
          <w:sz w:val="16"/>
          <w:szCs w:val="16"/>
        </w:rPr>
      </w:pP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/>
          <w:b/>
        </w:rPr>
        <w:t>5. Сроки проведения конкурса:</w:t>
      </w:r>
    </w:p>
    <w:p w:rsidR="00A86B33" w:rsidRDefault="00A86B33" w:rsidP="00A86B33">
      <w:pPr>
        <w:pStyle w:val="a4"/>
        <w:ind w:left="426" w:hanging="426"/>
        <w:jc w:val="both"/>
      </w:pPr>
      <w:r>
        <w:t xml:space="preserve">5.1  Начало проведения </w:t>
      </w:r>
      <w:r>
        <w:rPr>
          <w:b/>
        </w:rPr>
        <w:t>Конкурса</w:t>
      </w:r>
      <w:r>
        <w:t xml:space="preserve"> – </w:t>
      </w:r>
      <w:r>
        <w:rPr>
          <w:b/>
        </w:rPr>
        <w:t xml:space="preserve"> </w:t>
      </w:r>
      <w:r w:rsidR="00DA7F7D">
        <w:rPr>
          <w:b/>
        </w:rPr>
        <w:t>с 01 февраля по 01 апреля 2018 года</w:t>
      </w:r>
      <w:r>
        <w:rPr>
          <w:b/>
        </w:rPr>
        <w:t>.</w:t>
      </w:r>
    </w:p>
    <w:p w:rsidR="00A86B33" w:rsidRDefault="00A86B33" w:rsidP="00A86B33">
      <w:pPr>
        <w:pStyle w:val="a4"/>
        <w:ind w:left="426" w:hanging="426"/>
        <w:jc w:val="both"/>
      </w:pPr>
      <w:r>
        <w:t>5.2 Работы принимаются </w:t>
      </w:r>
      <w:r>
        <w:rPr>
          <w:b/>
        </w:rPr>
        <w:t xml:space="preserve">с </w:t>
      </w:r>
      <w:r w:rsidR="00DA7F7D">
        <w:rPr>
          <w:b/>
        </w:rPr>
        <w:t xml:space="preserve">26 марта </w:t>
      </w:r>
      <w:r>
        <w:rPr>
          <w:b/>
        </w:rPr>
        <w:t xml:space="preserve">по </w:t>
      </w:r>
      <w:r w:rsidR="00DA7F7D">
        <w:rPr>
          <w:b/>
        </w:rPr>
        <w:t>01 апреля 201</w:t>
      </w:r>
      <w:r w:rsidR="00055F86">
        <w:rPr>
          <w:b/>
        </w:rPr>
        <w:t>8</w:t>
      </w:r>
      <w:r w:rsidR="00DA7F7D">
        <w:rPr>
          <w:b/>
        </w:rPr>
        <w:t xml:space="preserve"> года включительно</w:t>
      </w:r>
      <w:r>
        <w:t xml:space="preserve"> в </w:t>
      </w:r>
      <w:r>
        <w:rPr>
          <w:color w:val="000000"/>
        </w:rPr>
        <w:t>ФГБУ «Государственный заповедник «Ростовский» по адресу:</w:t>
      </w:r>
    </w:p>
    <w:p w:rsidR="00B63554" w:rsidRDefault="00A86B33" w:rsidP="00A86B33">
      <w:pPr>
        <w:pStyle w:val="Standard"/>
        <w:ind w:firstLine="708"/>
        <w:jc w:val="both"/>
        <w:rPr>
          <w:u w:val="single"/>
        </w:rPr>
      </w:pPr>
      <w:r>
        <w:rPr>
          <w:u w:val="single"/>
        </w:rPr>
        <w:t xml:space="preserve">347510 Ростовская область, </w:t>
      </w:r>
    </w:p>
    <w:p w:rsidR="00B63554" w:rsidRDefault="00A86B33" w:rsidP="00A86B33">
      <w:pPr>
        <w:pStyle w:val="Standard"/>
        <w:ind w:firstLine="708"/>
        <w:jc w:val="both"/>
        <w:rPr>
          <w:u w:val="single"/>
        </w:rPr>
      </w:pPr>
      <w:r>
        <w:rPr>
          <w:u w:val="single"/>
        </w:rPr>
        <w:t>Орловский район,</w:t>
      </w:r>
    </w:p>
    <w:p w:rsidR="00B63554" w:rsidRDefault="00A86B33" w:rsidP="00A86B33">
      <w:pPr>
        <w:pStyle w:val="Standard"/>
        <w:ind w:firstLine="708"/>
        <w:jc w:val="both"/>
        <w:rPr>
          <w:u w:val="single"/>
        </w:rPr>
      </w:pPr>
      <w:r>
        <w:rPr>
          <w:u w:val="single"/>
        </w:rPr>
        <w:t xml:space="preserve"> п. Орловский,</w:t>
      </w:r>
    </w:p>
    <w:p w:rsidR="00A86B33" w:rsidRDefault="00A86B33" w:rsidP="00A86B33">
      <w:pPr>
        <w:pStyle w:val="Standard"/>
        <w:ind w:firstLine="708"/>
        <w:jc w:val="both"/>
      </w:pPr>
      <w:r>
        <w:rPr>
          <w:u w:val="single"/>
        </w:rPr>
        <w:t xml:space="preserve"> пер. Чапаевский 102</w:t>
      </w:r>
      <w:r>
        <w:rPr>
          <w:color w:val="000000"/>
        </w:rPr>
        <w:t>.</w:t>
      </w:r>
    </w:p>
    <w:p w:rsidR="00A86B33" w:rsidRDefault="00A86B33" w:rsidP="00A86B33">
      <w:pPr>
        <w:pStyle w:val="a4"/>
        <w:ind w:left="426" w:hanging="426"/>
        <w:jc w:val="both"/>
        <w:rPr>
          <w:color w:val="000000"/>
        </w:rPr>
      </w:pPr>
      <w:r>
        <w:rPr>
          <w:color w:val="000000"/>
        </w:rPr>
        <w:t>Телефон/факс 8 (863 75</w:t>
      </w:r>
      <w:r w:rsidR="00DA7F7D">
        <w:rPr>
          <w:color w:val="000000"/>
        </w:rPr>
        <w:t>) 31-4-10, 34-0-10 координатор Добрицкая В. В.</w:t>
      </w:r>
    </w:p>
    <w:p w:rsidR="00A86B33" w:rsidRDefault="00B63554" w:rsidP="00B63554">
      <w:pPr>
        <w:jc w:val="both"/>
      </w:pPr>
      <w:r>
        <w:t xml:space="preserve">5.3. </w:t>
      </w:r>
      <w:r w:rsidR="00A86B33">
        <w:t xml:space="preserve">Работы победителей будут выставлены </w:t>
      </w:r>
      <w:r w:rsidR="00551703">
        <w:t>на весеннем фестивале «Воспетая степь» в апреле 2018 года, а затем</w:t>
      </w:r>
      <w:r w:rsidR="00A86B33">
        <w:t xml:space="preserve"> в помещении музея </w:t>
      </w:r>
      <w:r w:rsidR="00A86B33" w:rsidRPr="00B63554">
        <w:rPr>
          <w:color w:val="000000"/>
        </w:rPr>
        <w:t>ФГБУ «Государственный заповедник «Ростовский».</w:t>
      </w:r>
    </w:p>
    <w:p w:rsidR="00A86B33" w:rsidRDefault="00B63554" w:rsidP="00B63554">
      <w:pPr>
        <w:jc w:val="both"/>
      </w:pPr>
      <w:r>
        <w:rPr>
          <w:color w:val="00000A"/>
        </w:rPr>
        <w:t xml:space="preserve">5.4. </w:t>
      </w:r>
      <w:r w:rsidR="00A86B33" w:rsidRPr="00B63554">
        <w:rPr>
          <w:color w:val="00000A"/>
        </w:rPr>
        <w:t xml:space="preserve">Итоги Конкурса будут объявлены </w:t>
      </w:r>
      <w:r w:rsidR="00551703" w:rsidRPr="00B63554">
        <w:rPr>
          <w:color w:val="00000A"/>
        </w:rPr>
        <w:t xml:space="preserve"> 7 апреля 2018 года</w:t>
      </w:r>
      <w:r w:rsidR="005F279B">
        <w:rPr>
          <w:color w:val="00000A"/>
        </w:rPr>
        <w:t xml:space="preserve"> и размещены</w:t>
      </w:r>
      <w:r w:rsidR="00A86B33" w:rsidRPr="00B63554">
        <w:rPr>
          <w:color w:val="00000A"/>
        </w:rPr>
        <w:t xml:space="preserve"> на сайте заповедника «Ростовский»</w:t>
      </w:r>
      <w:hyperlink w:history="1">
        <w:r w:rsidR="005F279B" w:rsidRPr="00BB634E">
          <w:rPr>
            <w:rStyle w:val="a9"/>
          </w:rPr>
          <w:t>, www.rgpbz.ru</w:t>
        </w:r>
      </w:hyperlink>
    </w:p>
    <w:p w:rsidR="00A86B33" w:rsidRDefault="005F279B" w:rsidP="00A86B3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86B33">
        <w:rPr>
          <w:rFonts w:ascii="Times New Roman" w:hAnsi="Times New Roman" w:cs="Times New Roman"/>
          <w:b/>
        </w:rPr>
        <w:t>. Условия проведения Конкурса</w:t>
      </w:r>
    </w:p>
    <w:p w:rsidR="00551703" w:rsidRDefault="005F279B" w:rsidP="00551703">
      <w:pPr>
        <w:pStyle w:val="Standard"/>
        <w:ind w:left="426" w:hanging="426"/>
        <w:jc w:val="both"/>
      </w:pPr>
      <w:r>
        <w:t>6</w:t>
      </w:r>
      <w:r w:rsidR="00551703">
        <w:t xml:space="preserve">.1 Участники Конкурса должны изготовить творческую работу: </w:t>
      </w:r>
      <w:r w:rsidR="00551703">
        <w:rPr>
          <w:b/>
          <w:color w:val="00000A"/>
        </w:rPr>
        <w:t xml:space="preserve"> (венок на голову, браслет, бусы и т.д.)</w:t>
      </w:r>
      <w:r w:rsidR="00551703">
        <w:t>, с самостоятельным выбором техники исполнения работы.</w:t>
      </w:r>
    </w:p>
    <w:p w:rsidR="00551703" w:rsidRDefault="005F279B" w:rsidP="00551703">
      <w:pPr>
        <w:pStyle w:val="a4"/>
        <w:ind w:left="426" w:hanging="426"/>
        <w:jc w:val="both"/>
      </w:pPr>
      <w:r>
        <w:t>6</w:t>
      </w:r>
      <w:r w:rsidR="00551703">
        <w:t>.2 Критерии оценки: экологичность (приветствуются работы с использованием вторично используемых материалов), оригинальность, уровень художественного воплощения и технического исполнения.</w:t>
      </w:r>
    </w:p>
    <w:p w:rsidR="00551703" w:rsidRDefault="005F279B" w:rsidP="00551703">
      <w:pPr>
        <w:pStyle w:val="a4"/>
        <w:ind w:left="426" w:hanging="426"/>
        <w:jc w:val="both"/>
      </w:pPr>
      <w:r>
        <w:t>6</w:t>
      </w:r>
      <w:r w:rsidR="00551703">
        <w:t>.3</w:t>
      </w:r>
      <w:r w:rsidR="00551703">
        <w:rPr>
          <w:b/>
        </w:rPr>
        <w:t xml:space="preserve"> Важно! </w:t>
      </w:r>
      <w:r w:rsidR="00551703">
        <w:t>Каждая работа обязательно должна сопровождаться прочно прикрепленной этикеткой, со следующей информацией:</w:t>
      </w:r>
    </w:p>
    <w:p w:rsidR="00551703" w:rsidRDefault="00551703" w:rsidP="00551703">
      <w:pPr>
        <w:pStyle w:val="Standard"/>
        <w:jc w:val="both"/>
      </w:pPr>
      <w:r>
        <w:t>- Ф.И.О. автора;</w:t>
      </w:r>
    </w:p>
    <w:p w:rsidR="00551703" w:rsidRDefault="00551703" w:rsidP="00551703">
      <w:pPr>
        <w:pStyle w:val="Standard"/>
        <w:jc w:val="both"/>
      </w:pPr>
      <w:r>
        <w:t>- возраст автора;</w:t>
      </w:r>
    </w:p>
    <w:p w:rsidR="00551703" w:rsidRDefault="00551703" w:rsidP="00551703">
      <w:pPr>
        <w:pStyle w:val="Standard"/>
        <w:jc w:val="both"/>
      </w:pPr>
      <w:r>
        <w:lastRenderedPageBreak/>
        <w:t>- муниципальное образование;</w:t>
      </w:r>
    </w:p>
    <w:p w:rsidR="00551703" w:rsidRDefault="00551703" w:rsidP="00551703">
      <w:pPr>
        <w:pStyle w:val="Standard"/>
        <w:jc w:val="both"/>
      </w:pPr>
      <w:r>
        <w:t>- Ф.И.О. руководителя</w:t>
      </w:r>
    </w:p>
    <w:p w:rsidR="00551703" w:rsidRDefault="00551703" w:rsidP="00551703">
      <w:pPr>
        <w:pStyle w:val="a4"/>
        <w:ind w:left="0"/>
        <w:jc w:val="both"/>
      </w:pPr>
      <w:r>
        <w:t>- название работы.</w:t>
      </w:r>
    </w:p>
    <w:p w:rsidR="005F279B" w:rsidRPr="005F279B" w:rsidRDefault="00551703" w:rsidP="005F279B">
      <w:pPr>
        <w:pStyle w:val="a4"/>
        <w:jc w:val="both"/>
      </w:pPr>
      <w:r>
        <w:t>Кроме того, участники должны приложить заявку-реестр с дублирующей этикетки информацией.</w:t>
      </w:r>
    </w:p>
    <w:p w:rsidR="00A86B33" w:rsidRDefault="005F279B" w:rsidP="00A86B33">
      <w:pPr>
        <w:pStyle w:val="a5"/>
      </w:pPr>
      <w:r>
        <w:rPr>
          <w:rFonts w:ascii="Times New Roman" w:hAnsi="Times New Roman"/>
          <w:szCs w:val="24"/>
        </w:rPr>
        <w:t>6</w:t>
      </w:r>
      <w:r w:rsidR="00A86B3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4</w:t>
      </w:r>
      <w:r w:rsidR="00A86B33">
        <w:rPr>
          <w:rFonts w:ascii="Times New Roman" w:hAnsi="Times New Roman"/>
          <w:szCs w:val="24"/>
        </w:rPr>
        <w:t>.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 w:rsidR="00A86B33" w:rsidRDefault="005F279B" w:rsidP="00A86B33">
      <w:pPr>
        <w:pStyle w:val="Standard"/>
        <w:jc w:val="both"/>
      </w:pPr>
      <w:r>
        <w:rPr>
          <w:rFonts w:ascii="Times New Roman" w:hAnsi="Times New Roman" w:cs="Times New Roman"/>
        </w:rPr>
        <w:t>6.5</w:t>
      </w:r>
      <w:r w:rsidR="00A86B33">
        <w:rPr>
          <w:rFonts w:ascii="Times New Roman" w:hAnsi="Times New Roman" w:cs="Times New Roman"/>
        </w:rPr>
        <w:t>. Работы, несоответствующие условиям и тематике конкурса не рассматриваются.</w:t>
      </w:r>
    </w:p>
    <w:p w:rsidR="005F279B" w:rsidRDefault="005F279B" w:rsidP="00A86B33">
      <w:pPr>
        <w:pStyle w:val="Standard"/>
        <w:jc w:val="center"/>
        <w:rPr>
          <w:rFonts w:ascii="Times New Roman" w:hAnsi="Times New Roman" w:cs="Times New Roman"/>
          <w:b/>
        </w:rPr>
      </w:pPr>
    </w:p>
    <w:p w:rsidR="00A86B33" w:rsidRDefault="005F279B" w:rsidP="00A86B33">
      <w:pPr>
        <w:pStyle w:val="Standard"/>
        <w:jc w:val="center"/>
      </w:pPr>
      <w:r>
        <w:rPr>
          <w:rFonts w:ascii="Times New Roman" w:hAnsi="Times New Roman" w:cs="Times New Roman"/>
          <w:b/>
        </w:rPr>
        <w:t>7</w:t>
      </w:r>
      <w:r w:rsidR="00A86B33">
        <w:rPr>
          <w:rFonts w:ascii="Times New Roman" w:hAnsi="Times New Roman" w:cs="Times New Roman"/>
          <w:b/>
        </w:rPr>
        <w:t>.  Критерии оценки</w:t>
      </w:r>
    </w:p>
    <w:p w:rsidR="00A86B33" w:rsidRDefault="005F279B" w:rsidP="00A86B33">
      <w:pPr>
        <w:pStyle w:val="a5"/>
      </w:pPr>
      <w:r>
        <w:rPr>
          <w:rFonts w:ascii="Times New Roman" w:hAnsi="Times New Roman"/>
          <w:szCs w:val="24"/>
        </w:rPr>
        <w:t>7</w:t>
      </w:r>
      <w:r w:rsidR="00A86B33">
        <w:rPr>
          <w:rFonts w:ascii="Times New Roman" w:hAnsi="Times New Roman"/>
          <w:szCs w:val="24"/>
        </w:rPr>
        <w:t>.1.</w:t>
      </w:r>
      <w:r w:rsidR="00A86B33">
        <w:rPr>
          <w:szCs w:val="24"/>
        </w:rPr>
        <w:t xml:space="preserve"> </w:t>
      </w:r>
      <w:r w:rsidR="00A86B33">
        <w:rPr>
          <w:rFonts w:ascii="Times New Roman" w:hAnsi="Times New Roman"/>
          <w:szCs w:val="24"/>
        </w:rPr>
        <w:t>Соответствие представленной работы теме конкурса.</w:t>
      </w:r>
    </w:p>
    <w:p w:rsidR="00A86B33" w:rsidRDefault="005F279B" w:rsidP="00A86B33">
      <w:pPr>
        <w:pStyle w:val="a5"/>
      </w:pPr>
      <w:r>
        <w:rPr>
          <w:rFonts w:ascii="Times New Roman" w:hAnsi="Times New Roman"/>
          <w:szCs w:val="24"/>
        </w:rPr>
        <w:t>7</w:t>
      </w:r>
      <w:r w:rsidR="00A86B33">
        <w:rPr>
          <w:rFonts w:ascii="Times New Roman" w:hAnsi="Times New Roman"/>
          <w:szCs w:val="24"/>
        </w:rPr>
        <w:t>.2. Художественная ценность предоставленных работ, своеобразное видение.</w:t>
      </w:r>
    </w:p>
    <w:p w:rsidR="00A86B33" w:rsidRDefault="005F279B" w:rsidP="00A86B33">
      <w:pPr>
        <w:pStyle w:val="a5"/>
      </w:pPr>
      <w:r>
        <w:rPr>
          <w:rFonts w:ascii="Times New Roman" w:hAnsi="Times New Roman"/>
          <w:szCs w:val="24"/>
        </w:rPr>
        <w:t>7</w:t>
      </w:r>
      <w:r w:rsidR="00A86B33">
        <w:rPr>
          <w:rFonts w:ascii="Times New Roman" w:hAnsi="Times New Roman"/>
          <w:szCs w:val="24"/>
        </w:rPr>
        <w:t>.3. Творческая самостоятельность авторского произведения.</w:t>
      </w:r>
      <w:r w:rsidR="00A86B33">
        <w:rPr>
          <w:rFonts w:ascii="Times New Roman" w:hAnsi="Times New Roman"/>
          <w:szCs w:val="24"/>
        </w:rPr>
        <w:tab/>
      </w:r>
    </w:p>
    <w:p w:rsidR="005F279B" w:rsidRDefault="000757E8" w:rsidP="000757E8">
      <w:pPr>
        <w:pStyle w:val="a5"/>
      </w:pPr>
      <w:r>
        <w:rPr>
          <w:rFonts w:ascii="Times New Roman" w:hAnsi="Times New Roman"/>
          <w:szCs w:val="24"/>
        </w:rPr>
        <w:t xml:space="preserve"> </w:t>
      </w:r>
    </w:p>
    <w:p w:rsidR="00A86B33" w:rsidRDefault="000757E8" w:rsidP="00A86B33">
      <w:pPr>
        <w:pStyle w:val="Standard"/>
        <w:jc w:val="center"/>
      </w:pPr>
      <w:r>
        <w:rPr>
          <w:rFonts w:ascii="Times New Roman" w:hAnsi="Times New Roman"/>
          <w:b/>
        </w:rPr>
        <w:t>8</w:t>
      </w:r>
      <w:r w:rsidR="00A86B33">
        <w:rPr>
          <w:rFonts w:ascii="Times New Roman" w:hAnsi="Times New Roman"/>
          <w:b/>
        </w:rPr>
        <w:t>. Подведение итогов конкурса</w:t>
      </w:r>
    </w:p>
    <w:p w:rsidR="00A86B33" w:rsidRDefault="000757E8" w:rsidP="00A86B33">
      <w:pPr>
        <w:pStyle w:val="Standard"/>
        <w:spacing w:before="280" w:after="280"/>
        <w:jc w:val="both"/>
      </w:pPr>
      <w:r>
        <w:rPr>
          <w:rFonts w:ascii="Times New Roman" w:hAnsi="Times New Roman"/>
        </w:rPr>
        <w:t>8</w:t>
      </w:r>
      <w:r w:rsidR="00A86B33">
        <w:rPr>
          <w:rFonts w:ascii="Times New Roman" w:hAnsi="Times New Roman"/>
        </w:rPr>
        <w:t xml:space="preserve">.1. </w:t>
      </w:r>
      <w:r w:rsidR="00A86B33">
        <w:rPr>
          <w:rFonts w:ascii="Times New Roman" w:eastAsia="Times New Roman" w:hAnsi="Times New Roman" w:cs="Times New Roman"/>
          <w:lang w:eastAsia="ru-RU"/>
        </w:rPr>
        <w:t>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A86B33" w:rsidRDefault="000757E8" w:rsidP="00A86B33">
      <w:pPr>
        <w:pStyle w:val="Standard"/>
        <w:spacing w:before="280" w:after="280"/>
        <w:jc w:val="both"/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A86B33">
        <w:rPr>
          <w:rFonts w:ascii="Times New Roman" w:eastAsia="Times New Roman" w:hAnsi="Times New Roman" w:cs="Times New Roman"/>
          <w:lang w:eastAsia="ru-RU"/>
        </w:rPr>
        <w:t>.2. В каждой возрастной категории будет определена одна лучшая работа. Абсолютному победителю конкурса (1 место) и поб</w:t>
      </w:r>
      <w:r w:rsidR="005F279B">
        <w:rPr>
          <w:rFonts w:ascii="Times New Roman" w:eastAsia="Times New Roman" w:hAnsi="Times New Roman" w:cs="Times New Roman"/>
          <w:lang w:eastAsia="ru-RU"/>
        </w:rPr>
        <w:t>едителям (2 и 3 места)</w:t>
      </w:r>
      <w:r w:rsidR="00A86B33">
        <w:rPr>
          <w:rFonts w:ascii="Times New Roman" w:eastAsia="Times New Roman" w:hAnsi="Times New Roman" w:cs="Times New Roman"/>
          <w:lang w:eastAsia="ru-RU"/>
        </w:rPr>
        <w:t xml:space="preserve">  будут вручены дипломы.</w:t>
      </w:r>
    </w:p>
    <w:p w:rsidR="00A86B33" w:rsidRDefault="000757E8" w:rsidP="00A86B33">
      <w:pPr>
        <w:pStyle w:val="Standard"/>
        <w:spacing w:before="280" w:after="280"/>
        <w:jc w:val="both"/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A86B33">
        <w:rPr>
          <w:rFonts w:ascii="Times New Roman" w:eastAsia="Times New Roman" w:hAnsi="Times New Roman" w:cs="Times New Roman"/>
          <w:lang w:eastAsia="ru-RU"/>
        </w:rPr>
        <w:t>.3 Конкурсная комиссия оставляет за собой право введения дополнительных номинаций; а так же не комментированное отклонение заявки автора, при несоблюдении им условий, требований и сроков конкурса.</w:t>
      </w:r>
    </w:p>
    <w:p w:rsidR="00A86B33" w:rsidRDefault="000757E8" w:rsidP="00A86B33">
      <w:pPr>
        <w:pStyle w:val="Standard"/>
      </w:pPr>
      <w:bookmarkStart w:id="1" w:name="_GoBack1"/>
      <w:bookmarkEnd w:id="1"/>
      <w:r>
        <w:rPr>
          <w:rFonts w:ascii="Times New Roman" w:hAnsi="Times New Roman" w:cs="Times New Roman"/>
        </w:rPr>
        <w:t>8</w:t>
      </w:r>
      <w:r w:rsidR="00A86B33">
        <w:rPr>
          <w:rFonts w:ascii="Times New Roman" w:hAnsi="Times New Roman" w:cs="Times New Roman"/>
        </w:rPr>
        <w:t>.4. Участники конкурса, вошедшие в число лидеров, но не получившие призовые места, награждаются дипломами за участие.</w:t>
      </w: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A86B33" w:rsidRDefault="00A86B33" w:rsidP="00A86B33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Желаем удачи!!!</w:t>
      </w:r>
    </w:p>
    <w:p w:rsidR="00A86B33" w:rsidRDefault="00A86B33" w:rsidP="00A86B33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86B33" w:rsidRDefault="00A86B33" w:rsidP="00A86B33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86B33" w:rsidRDefault="00A86B33" w:rsidP="00A86B33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0757E8" w:rsidRDefault="000757E8" w:rsidP="00A86B33">
      <w:pPr>
        <w:pStyle w:val="a5"/>
        <w:jc w:val="right"/>
        <w:rPr>
          <w:rFonts w:ascii="Times New Roman" w:hAnsi="Times New Roman"/>
          <w:b/>
          <w:szCs w:val="24"/>
        </w:rPr>
      </w:pPr>
    </w:p>
    <w:p w:rsidR="00A86B33" w:rsidRDefault="00A86B33" w:rsidP="00A86B33">
      <w:pPr>
        <w:pStyle w:val="a5"/>
        <w:jc w:val="right"/>
      </w:pPr>
      <w:r>
        <w:rPr>
          <w:rFonts w:ascii="Times New Roman" w:hAnsi="Times New Roman"/>
          <w:b/>
          <w:szCs w:val="24"/>
        </w:rPr>
        <w:lastRenderedPageBreak/>
        <w:t>Приложение №1</w:t>
      </w:r>
    </w:p>
    <w:p w:rsidR="00A86B33" w:rsidRDefault="00A86B33" w:rsidP="00A86B33">
      <w:pPr>
        <w:pStyle w:val="Standard"/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АНКЕТА-ЗАЯВКА</w:t>
      </w:r>
    </w:p>
    <w:p w:rsidR="00A86B33" w:rsidRDefault="00A86B33" w:rsidP="000757E8">
      <w:pPr>
        <w:pStyle w:val="Standard"/>
        <w:jc w:val="center"/>
      </w:pPr>
      <w:r>
        <w:rPr>
          <w:rFonts w:ascii="Times New Roman" w:eastAsia="Times New Roman" w:hAnsi="Times New Roman" w:cs="Times New Roman"/>
          <w:lang w:eastAsia="ru-RU"/>
        </w:rPr>
        <w:t>Участника творческого конкурса  «</w:t>
      </w:r>
      <w:r w:rsidR="000757E8">
        <w:rPr>
          <w:rFonts w:ascii="Times New Roman" w:eastAsia="Times New Roman" w:hAnsi="Times New Roman" w:cs="Times New Roman"/>
          <w:lang w:eastAsia="ru-RU"/>
        </w:rPr>
        <w:t>Экобижутерия</w:t>
      </w:r>
      <w:r>
        <w:rPr>
          <w:rFonts w:ascii="Times New Roman" w:eastAsia="Times New Roman" w:hAnsi="Times New Roman" w:cs="Times New Roman"/>
          <w:lang w:eastAsia="ru-RU"/>
        </w:rPr>
        <w:t>» приуроченного к</w:t>
      </w:r>
      <w:r w:rsidR="000757E8">
        <w:rPr>
          <w:rFonts w:ascii="Times New Roman" w:eastAsia="Times New Roman" w:hAnsi="Times New Roman" w:cs="Times New Roman"/>
          <w:lang w:eastAsia="ru-RU"/>
        </w:rPr>
        <w:t xml:space="preserve"> межрегиональной экологической акции «Сохраним первоцветы»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86B33" w:rsidRDefault="00A86B33" w:rsidP="00A86B33">
      <w:pPr>
        <w:pStyle w:val="Standard"/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0757E8">
        <w:rPr>
          <w:rFonts w:ascii="Times New Roman" w:eastAsia="Times New Roman" w:hAnsi="Times New Roman" w:cs="Times New Roman"/>
          <w:b/>
          <w:lang w:eastAsia="ru-RU"/>
        </w:rPr>
        <w:t>ЭКОБИЖУТЕРИЯ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85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5881"/>
      </w:tblGrid>
      <w:tr w:rsidR="00A86B33" w:rsidTr="008947CB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86B33" w:rsidTr="008947CB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86B33" w:rsidTr="008947CB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дрес, телефон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86B33" w:rsidTr="008947CB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Общеобразовательное учреждение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86B33" w:rsidTr="008947CB">
        <w:trPr>
          <w:trHeight w:val="2037"/>
        </w:trPr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творческой работы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6B33" w:rsidRDefault="00A86B33" w:rsidP="008947CB">
            <w:pPr>
              <w:pStyle w:val="Standard"/>
              <w:spacing w:before="280" w:after="280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86B33" w:rsidTr="008947CB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 конкурсанта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86B33" w:rsidTr="008947CB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 педагога (руководителя)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33" w:rsidRDefault="00A86B33" w:rsidP="008947CB">
            <w:pPr>
              <w:pStyle w:val="Standard"/>
              <w:spacing w:before="280"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A86B33" w:rsidRDefault="00A86B33" w:rsidP="00A86B33">
      <w:pPr>
        <w:pStyle w:val="Standard"/>
        <w:spacing w:before="280" w:after="28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Анкета-заявка на участие в конкурсе</w:t>
      </w:r>
      <w:r>
        <w:rPr>
          <w:rFonts w:ascii="Times New Roman" w:eastAsia="Times New Roman" w:hAnsi="Times New Roman" w:cs="Times New Roman"/>
          <w:i/>
          <w:iCs/>
          <w:lang w:eastAsia="ru-RU"/>
        </w:rPr>
        <w:t> –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 же на обработку персональных данных, указанных в анкете-заявке, без права передачи третьим лицам,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A86B33" w:rsidRDefault="00A86B33" w:rsidP="00A86B33">
      <w:pPr>
        <w:pStyle w:val="a3"/>
        <w:jc w:val="center"/>
      </w:pPr>
    </w:p>
    <w:p w:rsidR="00A86B33" w:rsidRDefault="00A86B33" w:rsidP="00A86B33">
      <w:pPr>
        <w:pStyle w:val="a3"/>
        <w:spacing w:line="240" w:lineRule="auto"/>
        <w:jc w:val="center"/>
      </w:pPr>
    </w:p>
    <w:p w:rsidR="00A86B33" w:rsidRDefault="00A86B33" w:rsidP="00A86B33">
      <w:pPr>
        <w:pStyle w:val="a3"/>
        <w:spacing w:after="0" w:line="240" w:lineRule="auto"/>
        <w:jc w:val="center"/>
        <w:rPr>
          <w:b/>
          <w:color w:val="00000A"/>
          <w:sz w:val="16"/>
          <w:szCs w:val="16"/>
          <w:u w:val="single"/>
        </w:rPr>
      </w:pPr>
    </w:p>
    <w:p w:rsidR="00A86B33" w:rsidRDefault="00A86B33" w:rsidP="00A86B33">
      <w:pPr>
        <w:pStyle w:val="a3"/>
        <w:spacing w:after="0" w:line="240" w:lineRule="auto"/>
        <w:jc w:val="center"/>
      </w:pPr>
    </w:p>
    <w:p w:rsidR="00A86B33" w:rsidRDefault="00A86B33" w:rsidP="00A86B33">
      <w:pPr>
        <w:pStyle w:val="a3"/>
        <w:spacing w:after="0" w:line="240" w:lineRule="auto"/>
        <w:jc w:val="both"/>
      </w:pPr>
    </w:p>
    <w:p w:rsidR="008C1EF2" w:rsidRDefault="008C1EF2"/>
    <w:sectPr w:rsidR="008C1E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E80"/>
    <w:multiLevelType w:val="multilevel"/>
    <w:tmpl w:val="F08E2250"/>
    <w:styleLink w:val="WWNum3"/>
    <w:lvl w:ilvl="0">
      <w:start w:val="5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99"/>
    <w:rsid w:val="00055F86"/>
    <w:rsid w:val="000757E8"/>
    <w:rsid w:val="0027101E"/>
    <w:rsid w:val="004F70F1"/>
    <w:rsid w:val="00551703"/>
    <w:rsid w:val="00574A99"/>
    <w:rsid w:val="005F279B"/>
    <w:rsid w:val="006F20C4"/>
    <w:rsid w:val="008C1EF2"/>
    <w:rsid w:val="00A86B33"/>
    <w:rsid w:val="00B63554"/>
    <w:rsid w:val="00C447A5"/>
    <w:rsid w:val="00DA7F7D"/>
    <w:rsid w:val="00F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3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6B3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A86B33"/>
    <w:pPr>
      <w:spacing w:after="68" w:line="288" w:lineRule="atLeast"/>
    </w:pPr>
    <w:rPr>
      <w:color w:val="494949"/>
      <w:sz w:val="19"/>
      <w:szCs w:val="19"/>
    </w:rPr>
  </w:style>
  <w:style w:type="paragraph" w:styleId="a4">
    <w:name w:val="List Paragraph"/>
    <w:basedOn w:val="Standard"/>
    <w:rsid w:val="00A86B33"/>
    <w:pPr>
      <w:ind w:left="720"/>
    </w:pPr>
  </w:style>
  <w:style w:type="paragraph" w:styleId="a5">
    <w:name w:val="No Spacing"/>
    <w:rsid w:val="00A86B3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styleId="a6">
    <w:name w:val="Strong"/>
    <w:basedOn w:val="a0"/>
    <w:rsid w:val="00A86B33"/>
    <w:rPr>
      <w:b/>
      <w:bCs/>
    </w:rPr>
  </w:style>
  <w:style w:type="character" w:customStyle="1" w:styleId="b-contact-informer-target">
    <w:name w:val="b-contact-informer-target"/>
    <w:basedOn w:val="a0"/>
    <w:rsid w:val="00A86B33"/>
  </w:style>
  <w:style w:type="numbering" w:customStyle="1" w:styleId="WWNum3">
    <w:name w:val="WWNum3"/>
    <w:basedOn w:val="a2"/>
    <w:rsid w:val="00A86B33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A86B3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86B33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styleId="a9">
    <w:name w:val="Hyperlink"/>
    <w:basedOn w:val="a0"/>
    <w:uiPriority w:val="99"/>
    <w:unhideWhenUsed/>
    <w:rsid w:val="005F2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3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6B3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A86B33"/>
    <w:pPr>
      <w:spacing w:after="68" w:line="288" w:lineRule="atLeast"/>
    </w:pPr>
    <w:rPr>
      <w:color w:val="494949"/>
      <w:sz w:val="19"/>
      <w:szCs w:val="19"/>
    </w:rPr>
  </w:style>
  <w:style w:type="paragraph" w:styleId="a4">
    <w:name w:val="List Paragraph"/>
    <w:basedOn w:val="Standard"/>
    <w:rsid w:val="00A86B33"/>
    <w:pPr>
      <w:ind w:left="720"/>
    </w:pPr>
  </w:style>
  <w:style w:type="paragraph" w:styleId="a5">
    <w:name w:val="No Spacing"/>
    <w:rsid w:val="00A86B3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styleId="a6">
    <w:name w:val="Strong"/>
    <w:basedOn w:val="a0"/>
    <w:rsid w:val="00A86B33"/>
    <w:rPr>
      <w:b/>
      <w:bCs/>
    </w:rPr>
  </w:style>
  <w:style w:type="character" w:customStyle="1" w:styleId="b-contact-informer-target">
    <w:name w:val="b-contact-informer-target"/>
    <w:basedOn w:val="a0"/>
    <w:rsid w:val="00A86B33"/>
  </w:style>
  <w:style w:type="numbering" w:customStyle="1" w:styleId="WWNum3">
    <w:name w:val="WWNum3"/>
    <w:basedOn w:val="a2"/>
    <w:rsid w:val="00A86B33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A86B3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86B33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styleId="a9">
    <w:name w:val="Hyperlink"/>
    <w:basedOn w:val="a0"/>
    <w:uiPriority w:val="99"/>
    <w:unhideWhenUsed/>
    <w:rsid w:val="005F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12</cp:revision>
  <dcterms:created xsi:type="dcterms:W3CDTF">2018-01-26T10:34:00Z</dcterms:created>
  <dcterms:modified xsi:type="dcterms:W3CDTF">2018-02-01T05:55:00Z</dcterms:modified>
</cp:coreProperties>
</file>